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96" w:rsidRPr="00A44C97" w:rsidRDefault="007C7897">
      <w:pPr>
        <w:rPr>
          <w:lang w:val="ru-RU"/>
        </w:rPr>
        <w:sectPr w:rsidR="00E83E96" w:rsidRPr="00A44C9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2285697"/>
      <w:r>
        <w:rPr>
          <w:noProof/>
          <w:lang w:val="ru-RU" w:eastAsia="ru-RU"/>
        </w:rPr>
        <w:drawing>
          <wp:inline distT="0" distB="0" distL="0" distR="0">
            <wp:extent cx="5940425" cy="9515475"/>
            <wp:effectExtent l="19050" t="0" r="3175" b="0"/>
            <wp:docPr id="1" name="Рисунок 0" descr="7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кл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51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E96" w:rsidRPr="00A44C97" w:rsidRDefault="003E0D65" w:rsidP="00A44C97">
      <w:pPr>
        <w:spacing w:after="0" w:line="264" w:lineRule="auto"/>
        <w:rPr>
          <w:lang w:val="ru-RU"/>
        </w:rPr>
      </w:pPr>
      <w:bookmarkStart w:id="1" w:name="block-72285702"/>
      <w:bookmarkEnd w:id="0"/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83E96" w:rsidRDefault="003E0D6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E83E96" w:rsidRPr="00A44C97" w:rsidRDefault="003E0D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83E96" w:rsidRPr="00A44C97" w:rsidRDefault="003E0D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83E96" w:rsidRPr="00A44C97" w:rsidRDefault="003E0D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83E96" w:rsidRPr="00A44C97" w:rsidRDefault="003E0D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83E96" w:rsidRPr="00A44C97" w:rsidRDefault="003E0D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E83E96" w:rsidRPr="00A44C97" w:rsidRDefault="003E0D65">
      <w:pPr>
        <w:spacing w:after="0"/>
        <w:ind w:firstLine="600"/>
        <w:jc w:val="right"/>
        <w:rPr>
          <w:lang w:val="ru-RU"/>
        </w:rPr>
      </w:pPr>
      <w:r w:rsidRPr="00A44C97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E83E96" w:rsidRPr="00A44C97" w:rsidRDefault="003E0D65">
      <w:pPr>
        <w:spacing w:after="0"/>
        <w:ind w:firstLine="600"/>
        <w:jc w:val="right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6371"/>
        <w:gridCol w:w="1930"/>
      </w:tblGrid>
      <w:tr w:rsidR="00E83E96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247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247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247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83E9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83E9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83E9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83E9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83E96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both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83E96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345"/>
              <w:jc w:val="both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E83E96" w:rsidRDefault="00E83E96">
      <w:pPr>
        <w:sectPr w:rsidR="00E83E96">
          <w:pgSz w:w="11906" w:h="16383"/>
          <w:pgMar w:top="1134" w:right="850" w:bottom="1134" w:left="1701" w:header="720" w:footer="720" w:gutter="0"/>
          <w:cols w:space="720"/>
        </w:sectPr>
      </w:pPr>
    </w:p>
    <w:p w:rsidR="00E83E96" w:rsidRPr="00E5083F" w:rsidRDefault="003E0D65">
      <w:pPr>
        <w:spacing w:after="0" w:line="264" w:lineRule="auto"/>
        <w:ind w:left="120"/>
        <w:jc w:val="both"/>
        <w:rPr>
          <w:lang w:val="ru-RU"/>
        </w:rPr>
      </w:pPr>
      <w:bookmarkStart w:id="2" w:name="block-72285700"/>
      <w:bookmarkEnd w:id="1"/>
      <w:r w:rsidRPr="00E508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83E96" w:rsidRPr="00E5083F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E5083F" w:rsidRDefault="003E0D65">
      <w:pPr>
        <w:spacing w:after="0" w:line="264" w:lineRule="auto"/>
        <w:ind w:left="12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83E96" w:rsidRPr="00E5083F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E5083F" w:rsidRDefault="003E0D65">
      <w:pPr>
        <w:spacing w:after="0" w:line="264" w:lineRule="auto"/>
        <w:ind w:left="12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E83E96" w:rsidRPr="00E5083F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508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 w:rsidRPr="007C7897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</w:t>
      </w:r>
      <w:r w:rsidRPr="00E5083F">
        <w:rPr>
          <w:rFonts w:ascii="Times New Roman" w:hAnsi="Times New Roman"/>
          <w:color w:val="000000"/>
          <w:sz w:val="28"/>
          <w:lang w:val="ru-RU"/>
        </w:rPr>
        <w:t>Петроглифы Беломорья и Онежского озера. Аркаим - памятник археологии.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508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E508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Понятие и хронологические рамки истории Древнего мира. Карта Древнего мира. Понятие «Древний Восток». </w:t>
      </w:r>
      <w:r w:rsidRPr="00A44C97">
        <w:rPr>
          <w:rFonts w:ascii="Times New Roman" w:hAnsi="Times New Roman"/>
          <w:color w:val="000000"/>
          <w:sz w:val="28"/>
          <w:lang w:val="ru-RU"/>
        </w:rPr>
        <w:t>Карта древневосточного мира.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E5083F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5083F">
        <w:rPr>
          <w:rFonts w:ascii="Times New Roman" w:hAnsi="Times New Roman"/>
          <w:color w:val="000000"/>
          <w:sz w:val="28"/>
          <w:lang w:val="ru-RU"/>
        </w:rPr>
        <w:t>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Древнейшие города-государства. </w:t>
      </w:r>
      <w:r w:rsidRPr="00A44C97">
        <w:rPr>
          <w:rFonts w:ascii="Times New Roman" w:hAnsi="Times New Roman"/>
          <w:color w:val="000000"/>
          <w:sz w:val="28"/>
          <w:lang w:val="ru-RU"/>
        </w:rPr>
        <w:t>Создание единого государства. Письменность. Научные открытия древних шумеров. Религиозные верования.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E83E96" w:rsidRPr="00E5083F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508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E5083F">
        <w:rPr>
          <w:rFonts w:ascii="Times New Roman" w:hAnsi="Times New Roman"/>
          <w:color w:val="000000"/>
          <w:sz w:val="28"/>
          <w:lang w:val="ru-RU"/>
        </w:rPr>
        <w:t xml:space="preserve">Природные условия, их влияние на занятия жителей Финикии: развитие ремёсел, караванной и морской торговли. </w:t>
      </w:r>
      <w:r w:rsidRPr="00A44C97">
        <w:rPr>
          <w:rFonts w:ascii="Times New Roman" w:hAnsi="Times New Roman"/>
          <w:color w:val="000000"/>
          <w:sz w:val="28"/>
          <w:lang w:val="ru-RU"/>
        </w:rPr>
        <w:t>Города-государства. Финикийская колонизация. Изобретения финикийцев. Финикийский алфавит.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7C7897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7C7897">
        <w:rPr>
          <w:rFonts w:ascii="Times New Roman" w:hAnsi="Times New Roman"/>
          <w:color w:val="000000"/>
          <w:sz w:val="28"/>
          <w:lang w:val="ru-RU"/>
        </w:rPr>
        <w:t>Фанагория. Киммерийцы. Скифское царство в Крыму. Сарматы. Боспорское царство.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Фемистокл. Битва при Фермопилах. Захват персами Аттики. Победы греков в Саламинском сражении, при Платеях и Микале. </w:t>
      </w:r>
      <w:r w:rsidRPr="007C7897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Октавиан Август. Римское гражданство. </w:t>
      </w:r>
      <w:r w:rsidRPr="00A44C97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Искусство Древнего Рима: архитектура, скульптура. 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Пантеон. Развитие наук. </w:t>
      </w:r>
      <w:r w:rsidRPr="00A44C97">
        <w:rPr>
          <w:rFonts w:ascii="Times New Roman" w:hAnsi="Times New Roman"/>
          <w:color w:val="000000"/>
          <w:sz w:val="28"/>
          <w:lang w:val="ru-RU"/>
        </w:rPr>
        <w:t>Римское право. Римские историки. Ораторское искусство; Цицерон.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A44C9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A44C97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 Влияние Византии на Русь.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A44C97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7C7897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A44C97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возникновение ислама. Хиджра. Победа новой веры. Коран. </w:t>
      </w:r>
      <w:r w:rsidRPr="007C7897">
        <w:rPr>
          <w:rFonts w:ascii="Times New Roman" w:hAnsi="Times New Roman"/>
          <w:color w:val="000000"/>
          <w:sz w:val="28"/>
          <w:lang w:val="ru-RU"/>
        </w:rPr>
        <w:t>Завоевания арабов.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Ганза. Облик средневековых городов. </w:t>
      </w:r>
      <w:r w:rsidRPr="00A44C97">
        <w:rPr>
          <w:rFonts w:ascii="Times New Roman" w:hAnsi="Times New Roman"/>
          <w:color w:val="000000"/>
          <w:sz w:val="28"/>
          <w:lang w:val="ru-RU"/>
        </w:rPr>
        <w:t>Образ жизни и быт горожан.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A44C9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E83E96" w:rsidRPr="007C78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7C7897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7C78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7C78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E83E96" w:rsidRPr="00A44C97" w:rsidRDefault="00E83E96">
      <w:pPr>
        <w:spacing w:after="0"/>
        <w:ind w:left="120"/>
        <w:rPr>
          <w:lang w:val="ru-RU"/>
        </w:rPr>
      </w:pPr>
    </w:p>
    <w:p w:rsidR="00E83E96" w:rsidRPr="00A44C97" w:rsidRDefault="003E0D65">
      <w:pPr>
        <w:spacing w:after="0"/>
        <w:ind w:left="120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E83E96" w:rsidRPr="00A44C97" w:rsidRDefault="00E83E96">
      <w:pPr>
        <w:spacing w:after="0"/>
        <w:ind w:left="120"/>
        <w:rPr>
          <w:lang w:val="ru-RU"/>
        </w:rPr>
      </w:pP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44C97">
        <w:rPr>
          <w:rFonts w:ascii="Times New Roman" w:hAnsi="Times New Roman"/>
          <w:color w:val="000000"/>
          <w:sz w:val="28"/>
          <w:lang w:val="ru-RU"/>
        </w:rPr>
        <w:t>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A44C97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>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>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A44C97">
        <w:rPr>
          <w:rFonts w:ascii="Times New Roman" w:hAnsi="Times New Roman"/>
          <w:color w:val="000000"/>
          <w:sz w:val="28"/>
          <w:lang w:val="ru-RU"/>
        </w:rPr>
        <w:t>«</w:t>
      </w:r>
      <w:r w:rsidRPr="00A44C97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A44C97">
        <w:rPr>
          <w:rFonts w:ascii="Times New Roman" w:hAnsi="Times New Roman"/>
          <w:color w:val="000000"/>
          <w:sz w:val="28"/>
          <w:lang w:val="ru-RU"/>
        </w:rPr>
        <w:t>»</w:t>
      </w:r>
      <w:r w:rsidRPr="00A44C97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44C9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A44C97">
        <w:rPr>
          <w:rFonts w:ascii="Times New Roman" w:hAnsi="Times New Roman"/>
          <w:color w:val="333333"/>
          <w:sz w:val="28"/>
          <w:lang w:val="ru-RU"/>
        </w:rPr>
        <w:t>«</w:t>
      </w:r>
      <w:r w:rsidRPr="00A44C97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A44C97">
        <w:rPr>
          <w:rFonts w:ascii="Times New Roman" w:hAnsi="Times New Roman"/>
          <w:color w:val="333333"/>
          <w:sz w:val="28"/>
          <w:lang w:val="ru-RU"/>
        </w:rPr>
        <w:t>»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E83E96" w:rsidRPr="00A44C97" w:rsidRDefault="00E83E96">
      <w:pPr>
        <w:rPr>
          <w:lang w:val="ru-RU"/>
        </w:rPr>
        <w:sectPr w:rsidR="00E83E96" w:rsidRPr="00A44C97">
          <w:pgSz w:w="11906" w:h="16383"/>
          <w:pgMar w:top="1134" w:right="850" w:bottom="1134" w:left="1701" w:header="720" w:footer="720" w:gutter="0"/>
          <w:cols w:space="720"/>
        </w:sect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bookmarkStart w:id="3" w:name="block-72285701"/>
      <w:bookmarkEnd w:id="2"/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A44C97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83E96" w:rsidRPr="00A44C97" w:rsidRDefault="00E83E96">
      <w:pPr>
        <w:spacing w:after="0"/>
        <w:ind w:left="120"/>
        <w:rPr>
          <w:lang w:val="ru-RU"/>
        </w:rPr>
      </w:pPr>
    </w:p>
    <w:p w:rsidR="00E83E96" w:rsidRPr="00A44C97" w:rsidRDefault="003E0D65">
      <w:pPr>
        <w:spacing w:after="0"/>
        <w:ind w:left="120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E83E96" w:rsidRPr="00A44C97" w:rsidRDefault="00E83E96">
      <w:pPr>
        <w:spacing w:after="0" w:line="264" w:lineRule="auto"/>
        <w:ind w:left="120"/>
        <w:jc w:val="both"/>
        <w:rPr>
          <w:lang w:val="ru-RU"/>
        </w:rPr>
      </w:pPr>
    </w:p>
    <w:p w:rsidR="00E83E96" w:rsidRPr="00A44C97" w:rsidRDefault="003E0D65">
      <w:pPr>
        <w:spacing w:after="0" w:line="264" w:lineRule="auto"/>
        <w:ind w:left="12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A44C97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A44C97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A44C97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E83E96" w:rsidRPr="00A44C97" w:rsidRDefault="003E0D65">
      <w:pPr>
        <w:spacing w:after="0" w:line="264" w:lineRule="auto"/>
        <w:ind w:firstLine="600"/>
        <w:jc w:val="both"/>
        <w:rPr>
          <w:lang w:val="ru-RU"/>
        </w:rPr>
      </w:pPr>
      <w:r w:rsidRPr="00A44C97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A44C97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E83E96" w:rsidRPr="00A44C97" w:rsidRDefault="00E83E96">
      <w:pPr>
        <w:rPr>
          <w:lang w:val="ru-RU"/>
        </w:rPr>
        <w:sectPr w:rsidR="00E83E96" w:rsidRPr="00A44C97">
          <w:pgSz w:w="11906" w:h="16383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bookmarkStart w:id="4" w:name="block-72285698"/>
      <w:bookmarkEnd w:id="3"/>
      <w:r w:rsidRPr="00A44C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E83E9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  <w:p w:rsidR="00E83E96" w:rsidRDefault="00FD7278">
            <w:r w:rsidRPr="00FD7278"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E83E9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E83E9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E83E96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E83E9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 w:rsidRPr="00A44C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bookmarkStart w:id="5" w:name="block-7228569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E83E9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83E9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E83E9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48"/>
        <w:gridCol w:w="1299"/>
        <w:gridCol w:w="1841"/>
        <w:gridCol w:w="1910"/>
        <w:gridCol w:w="1347"/>
        <w:gridCol w:w="2221"/>
      </w:tblGrid>
      <w:tr w:rsidR="00E83E9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контроля по теме «Век перемен»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война: от Полтавы до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Ништадтского мира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нового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императора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E83E9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3E96" w:rsidRDefault="00E83E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3E96" w:rsidRDefault="00E83E96"/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3E96" w:rsidRDefault="00E83E96">
            <w:pPr>
              <w:spacing w:after="0"/>
              <w:ind w:left="135"/>
            </w:pPr>
          </w:p>
        </w:tc>
      </w:tr>
      <w:tr w:rsidR="00E83E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Pr="00A44C97" w:rsidRDefault="003E0D65">
            <w:pPr>
              <w:spacing w:after="0"/>
              <w:ind w:left="135"/>
              <w:rPr>
                <w:lang w:val="ru-RU"/>
              </w:rPr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 w:rsidRPr="00A44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3E96" w:rsidRDefault="003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3E96" w:rsidRDefault="00E83E96"/>
        </w:tc>
      </w:tr>
    </w:tbl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E83E96">
      <w:pPr>
        <w:sectPr w:rsidR="00E83E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3E96" w:rsidRDefault="003E0D65">
      <w:pPr>
        <w:spacing w:after="0"/>
        <w:ind w:left="120"/>
      </w:pPr>
      <w:bookmarkStart w:id="6" w:name="block-7228570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83E96" w:rsidRDefault="003E0D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83E96" w:rsidRDefault="00E83E96">
      <w:pPr>
        <w:spacing w:after="0" w:line="480" w:lineRule="auto"/>
        <w:ind w:left="120"/>
      </w:pPr>
    </w:p>
    <w:p w:rsidR="00E83E96" w:rsidRDefault="00E83E96">
      <w:pPr>
        <w:spacing w:after="0" w:line="480" w:lineRule="auto"/>
        <w:ind w:left="120"/>
      </w:pPr>
    </w:p>
    <w:p w:rsidR="00E83E96" w:rsidRDefault="00E83E96">
      <w:pPr>
        <w:spacing w:after="0"/>
        <w:ind w:left="120"/>
      </w:pPr>
    </w:p>
    <w:p w:rsidR="00E83E96" w:rsidRDefault="003E0D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83E96" w:rsidRDefault="00E83E96">
      <w:pPr>
        <w:spacing w:after="0" w:line="480" w:lineRule="auto"/>
        <w:ind w:left="120"/>
      </w:pPr>
    </w:p>
    <w:p w:rsidR="00E83E96" w:rsidRDefault="00E83E96">
      <w:pPr>
        <w:spacing w:after="0"/>
        <w:ind w:left="120"/>
      </w:pPr>
    </w:p>
    <w:p w:rsidR="00E83E96" w:rsidRPr="00A44C97" w:rsidRDefault="003E0D65">
      <w:pPr>
        <w:spacing w:after="0" w:line="480" w:lineRule="auto"/>
        <w:ind w:left="120"/>
        <w:rPr>
          <w:lang w:val="ru-RU"/>
        </w:rPr>
      </w:pPr>
      <w:r w:rsidRPr="00A44C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83E96" w:rsidRPr="00A44C97" w:rsidRDefault="00E83E96">
      <w:pPr>
        <w:spacing w:after="0" w:line="480" w:lineRule="auto"/>
        <w:ind w:left="120"/>
        <w:rPr>
          <w:lang w:val="ru-RU"/>
        </w:rPr>
      </w:pPr>
    </w:p>
    <w:p w:rsidR="00E83E96" w:rsidRPr="00A44C97" w:rsidRDefault="00E83E96">
      <w:pPr>
        <w:rPr>
          <w:lang w:val="ru-RU"/>
        </w:rPr>
        <w:sectPr w:rsidR="00E83E96" w:rsidRPr="00A44C9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E0D65" w:rsidRPr="00A44C97" w:rsidRDefault="003E0D65">
      <w:pPr>
        <w:rPr>
          <w:lang w:val="ru-RU"/>
        </w:rPr>
      </w:pPr>
    </w:p>
    <w:sectPr w:rsidR="003E0D65" w:rsidRPr="00A44C97" w:rsidSect="00E83E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245C8"/>
    <w:multiLevelType w:val="multilevel"/>
    <w:tmpl w:val="8012A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3E96"/>
    <w:rsid w:val="003E0D65"/>
    <w:rsid w:val="007C7897"/>
    <w:rsid w:val="00A44C97"/>
    <w:rsid w:val="00B22CFB"/>
    <w:rsid w:val="00E5083F"/>
    <w:rsid w:val="00E83E96"/>
    <w:rsid w:val="00FD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83E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83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C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78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98</Pages>
  <Words>20803</Words>
  <Characters>118579</Characters>
  <Application>Microsoft Office Word</Application>
  <DocSecurity>0</DocSecurity>
  <Lines>988</Lines>
  <Paragraphs>278</Paragraphs>
  <ScaleCrop>false</ScaleCrop>
  <Company/>
  <LinksUpToDate>false</LinksUpToDate>
  <CharactersWithSpaces>139104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4</cp:revision>
  <dcterms:created xsi:type="dcterms:W3CDTF">2025-09-14T14:10:00Z</dcterms:created>
  <dcterms:modified xsi:type="dcterms:W3CDTF">2025-09-25T16:04:00Z</dcterms:modified>
</cp:coreProperties>
</file>